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9F" w:rsidRPr="00DB1115" w:rsidRDefault="00912B9F" w:rsidP="00224A63">
      <w:pPr>
        <w:spacing w:line="360" w:lineRule="auto"/>
        <w:jc w:val="center"/>
        <w:rPr>
          <w:rFonts w:cs="Arial"/>
          <w:b/>
        </w:rPr>
      </w:pPr>
      <w:r w:rsidRPr="00DB1115">
        <w:rPr>
          <w:rFonts w:cs="Arial"/>
          <w:b/>
        </w:rPr>
        <w:t>K l a u z u l a   I n f o r m a c y j n a</w:t>
      </w:r>
    </w:p>
    <w:p w:rsidR="00912B9F" w:rsidRPr="00DB1115" w:rsidRDefault="00912B9F" w:rsidP="00224A63">
      <w:pPr>
        <w:pStyle w:val="Akapitzlist"/>
        <w:numPr>
          <w:ilvl w:val="0"/>
          <w:numId w:val="1"/>
        </w:numPr>
        <w:jc w:val="both"/>
        <w:rPr>
          <w:rFonts w:ascii="Garamond" w:eastAsia="Times New Roman" w:hAnsi="Garamond" w:cs="Times New Roman"/>
          <w:lang w:eastAsia="pl-PL"/>
        </w:rPr>
      </w:pPr>
      <w:r w:rsidRPr="00DB1115">
        <w:rPr>
          <w:rFonts w:ascii="Garamond" w:hAnsi="Garamond" w:cs="Arial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</w:t>
      </w:r>
      <w:r w:rsidRPr="00DB1115">
        <w:rPr>
          <w:rFonts w:ascii="Garamond" w:hAnsi="Garamond"/>
        </w:rPr>
        <w:t>Dyrektor Szkoły Podstawowej im. Janusza Kusocińskiego w Pacynie informuje, że jest administratorem Państwa danych oso</w:t>
      </w:r>
      <w:r w:rsidR="00FD4EF9" w:rsidRPr="00DB1115">
        <w:rPr>
          <w:rFonts w:ascii="Garamond" w:hAnsi="Garamond"/>
        </w:rPr>
        <w:t xml:space="preserve">bowych w siedzibie Szkoły przy </w:t>
      </w:r>
      <w:r w:rsidRPr="00DB1115">
        <w:rPr>
          <w:rFonts w:ascii="Garamond" w:hAnsi="Garamond"/>
        </w:rPr>
        <w:t xml:space="preserve">ul. </w:t>
      </w:r>
      <w:proofErr w:type="spellStart"/>
      <w:r w:rsidRPr="00DB1115">
        <w:rPr>
          <w:rFonts w:ascii="Garamond" w:hAnsi="Garamond"/>
        </w:rPr>
        <w:t>Kopycińskiego</w:t>
      </w:r>
      <w:proofErr w:type="spellEnd"/>
      <w:r w:rsidRPr="00DB1115">
        <w:rPr>
          <w:rFonts w:ascii="Garamond" w:hAnsi="Garamond"/>
        </w:rPr>
        <w:t xml:space="preserve"> 5, 09-541 Pacyna.</w:t>
      </w:r>
      <w:r w:rsidRPr="00DB1115">
        <w:rPr>
          <w:rFonts w:ascii="Garamond" w:eastAsia="Times New Roman" w:hAnsi="Garamond" w:cs="Times New Roman"/>
          <w:lang w:eastAsia="pl-PL"/>
        </w:rPr>
        <w:t xml:space="preserve"> </w:t>
      </w:r>
    </w:p>
    <w:p w:rsidR="00912B9F" w:rsidRPr="00DB1115" w:rsidRDefault="009B4689" w:rsidP="00224A63">
      <w:pPr>
        <w:pStyle w:val="Akapitzlist"/>
        <w:numPr>
          <w:ilvl w:val="0"/>
          <w:numId w:val="1"/>
        </w:numPr>
        <w:jc w:val="both"/>
        <w:rPr>
          <w:rFonts w:ascii="Garamond" w:eastAsia="Times New Roman" w:hAnsi="Garamond" w:cs="Times New Roman"/>
          <w:lang w:eastAsia="pl-PL"/>
        </w:rPr>
      </w:pPr>
      <w:r w:rsidRPr="00DB1115">
        <w:rPr>
          <w:rFonts w:ascii="Garamond" w:hAnsi="Garamond" w:cs="Arial"/>
        </w:rPr>
        <w:t>Administrator wyznaczył Inspektora Ochrony Danych, z którym można się skontaktować pod adresem e-mail:</w:t>
      </w:r>
      <w:r w:rsidR="00912B9F" w:rsidRPr="00DB1115">
        <w:rPr>
          <w:rFonts w:ascii="Garamond" w:hAnsi="Garamond" w:cs="Arial"/>
        </w:rPr>
        <w:t xml:space="preserve">: </w:t>
      </w:r>
      <w:hyperlink r:id="rId5" w:history="1">
        <w:r w:rsidR="00912B9F" w:rsidRPr="00DB1115">
          <w:rPr>
            <w:rStyle w:val="Hipercze"/>
            <w:rFonts w:ascii="Garamond" w:hAnsi="Garamond" w:cs="Arial"/>
            <w:color w:val="auto"/>
            <w:u w:val="none"/>
          </w:rPr>
          <w:t>iodo@pacyna.mazowsze.pl</w:t>
        </w:r>
      </w:hyperlink>
      <w:r w:rsidRPr="00DB1115">
        <w:rPr>
          <w:rFonts w:ascii="Garamond" w:hAnsi="Garamond" w:cs="Arial"/>
        </w:rPr>
        <w:t xml:space="preserve"> lub pisemnie na adres siedziby szkoły z dopiskiem „Inspektor Ochrony Danych”.</w:t>
      </w:r>
    </w:p>
    <w:p w:rsidR="00912B9F" w:rsidRPr="00DB1115" w:rsidRDefault="00912B9F" w:rsidP="00224A63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DB1115">
        <w:rPr>
          <w:rFonts w:ascii="Garamond" w:hAnsi="Garamond"/>
        </w:rPr>
        <w:t>Zbierane dane osobowe przetwarzane będą w celu realizacji ustawowych zadań Szkoły Podstawowej im. Janusza Kusocińskiego w Pacynie.</w:t>
      </w:r>
    </w:p>
    <w:p w:rsidR="0090789C" w:rsidRPr="00DB1115" w:rsidRDefault="0090789C" w:rsidP="00224A63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DB1115">
        <w:rPr>
          <w:rFonts w:ascii="Garamond" w:hAnsi="Garamond"/>
        </w:rPr>
        <w:t>Dane osobowe kandydatów oraz rodziców lub opiekunów prawnych kandydatów będą przetwarzane w celu przeprowadzenia postępowania rekrutacyjnego do klasy I publicznej szkoły podstawowej, na podstawie:</w:t>
      </w:r>
      <w:r w:rsidR="00224A63" w:rsidRPr="00DB1115">
        <w:rPr>
          <w:rFonts w:ascii="Garamond" w:hAnsi="Garamond"/>
        </w:rPr>
        <w:t xml:space="preserve"> art. 6 ust. 1 lit. c RODO</w:t>
      </w:r>
      <w:r w:rsidRPr="00DB1115">
        <w:rPr>
          <w:rFonts w:ascii="Garamond" w:hAnsi="Garamond"/>
        </w:rPr>
        <w:t>,</w:t>
      </w:r>
      <w:r w:rsidR="00224A63" w:rsidRPr="00DB1115">
        <w:rPr>
          <w:rFonts w:ascii="Garamond" w:hAnsi="Garamond"/>
        </w:rPr>
        <w:t xml:space="preserve"> </w:t>
      </w:r>
      <w:r w:rsidRPr="00DB1115">
        <w:rPr>
          <w:rFonts w:ascii="Garamond" w:hAnsi="Garamond"/>
        </w:rPr>
        <w:t>u</w:t>
      </w:r>
      <w:r w:rsidR="00224A63" w:rsidRPr="00DB1115">
        <w:rPr>
          <w:rFonts w:ascii="Garamond" w:hAnsi="Garamond"/>
        </w:rPr>
        <w:t>stawy</w:t>
      </w:r>
      <w:r w:rsidRPr="00DB1115">
        <w:rPr>
          <w:rFonts w:ascii="Garamond" w:hAnsi="Garamond"/>
        </w:rPr>
        <w:t xml:space="preserve"> z dnia 14 grudnia 2016 r. – Prawo oświatowe.</w:t>
      </w:r>
    </w:p>
    <w:p w:rsidR="0090789C" w:rsidRPr="00DB1115" w:rsidRDefault="0090789C" w:rsidP="00224A63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</w:rPr>
      </w:pPr>
      <w:r w:rsidRPr="00DB1115">
        <w:rPr>
          <w:rFonts w:ascii="Garamond" w:hAnsi="Garamond" w:cs="Arial"/>
        </w:rPr>
        <w:t xml:space="preserve">Odbiorcą  danych  osobowych  zawartych  we  wniosku  może  być: organ prowadzący </w:t>
      </w:r>
      <w:r w:rsidR="0081709C">
        <w:rPr>
          <w:rFonts w:ascii="Garamond" w:hAnsi="Garamond" w:cs="Arial"/>
        </w:rPr>
        <w:t>szkołę</w:t>
      </w:r>
      <w:r w:rsidRPr="00DB1115">
        <w:rPr>
          <w:rFonts w:ascii="Garamond" w:hAnsi="Garamond" w:cs="Arial"/>
        </w:rPr>
        <w:t>, organy administracji publicznej uprawnione do uzyskania takich informacji na podstawie przepisów prawa.</w:t>
      </w:r>
    </w:p>
    <w:p w:rsidR="00912B9F" w:rsidRPr="00DB1115" w:rsidRDefault="00912B9F" w:rsidP="00224A63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</w:rPr>
      </w:pPr>
      <w:r w:rsidRPr="00DB1115">
        <w:rPr>
          <w:rFonts w:ascii="Garamond" w:hAnsi="Garamond"/>
        </w:rPr>
        <w:t xml:space="preserve">Państwa dane oraz dane Państwa dzieci </w:t>
      </w:r>
      <w:r w:rsidRPr="00DB1115">
        <w:rPr>
          <w:rFonts w:ascii="Garamond" w:hAnsi="Garamond" w:cs="Arial"/>
        </w:rPr>
        <w:t>nie będą przekazane do państw trzecich ani organizacji międzynarodowych;</w:t>
      </w:r>
    </w:p>
    <w:p w:rsidR="00912B9F" w:rsidRPr="0081709C" w:rsidRDefault="0090789C" w:rsidP="0081709C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</w:rPr>
      </w:pPr>
      <w:r w:rsidRPr="00DB1115">
        <w:rPr>
          <w:rFonts w:ascii="Garamond" w:hAnsi="Garamond" w:cs="Arial"/>
        </w:rPr>
        <w:t>Dane osobowe kandydatów zgromadzone w celach postępowania rekrutacyjnego oraz dokumentacja postępowania rekrutacyjnego są przechowywane nie dłużej niż do końca okresu, w którym uczeń uczęszcza do danej publicznej szkoły podstawowej.</w:t>
      </w:r>
      <w:r w:rsidR="0081709C">
        <w:rPr>
          <w:rFonts w:ascii="Garamond" w:hAnsi="Garamond" w:cs="Arial"/>
        </w:rPr>
        <w:t xml:space="preserve"> </w:t>
      </w:r>
      <w:r w:rsidRPr="0081709C">
        <w:rPr>
          <w:rFonts w:ascii="Garamond" w:hAnsi="Garamond" w:cs="Arial"/>
        </w:rPr>
        <w:t>Dane osobowe kandydatów nieprzyjętych są przechowywane w szkole przez okres roku, chyba że na rozstrzygnięcie dyrektora szkoły została wniesiona skarga do sądu administracyjnego i postępowanie nie zostało zakończone prawomocnym wyrokiem.</w:t>
      </w:r>
    </w:p>
    <w:p w:rsidR="00912B9F" w:rsidRDefault="00AB28F0" w:rsidP="00AB28F0">
      <w:pPr>
        <w:pStyle w:val="Akapitzlist"/>
        <w:numPr>
          <w:ilvl w:val="0"/>
          <w:numId w:val="1"/>
        </w:numPr>
        <w:rPr>
          <w:rFonts w:ascii="Garamond" w:hAnsi="Garamond" w:cs="Arial"/>
        </w:rPr>
      </w:pPr>
      <w:r w:rsidRPr="00AB28F0">
        <w:rPr>
          <w:rFonts w:ascii="Garamond" w:hAnsi="Garamond" w:cs="Arial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 RODO.</w:t>
      </w:r>
    </w:p>
    <w:p w:rsidR="00AB28F0" w:rsidRPr="00AB28F0" w:rsidRDefault="00AB28F0" w:rsidP="00AB28F0">
      <w:pPr>
        <w:pStyle w:val="Akapitzlist"/>
        <w:numPr>
          <w:ilvl w:val="0"/>
          <w:numId w:val="1"/>
        </w:numPr>
        <w:rPr>
          <w:rFonts w:ascii="Garamond" w:hAnsi="Garamond" w:cs="Arial"/>
        </w:rPr>
      </w:pPr>
      <w:r w:rsidRPr="00AB28F0">
        <w:rPr>
          <w:rFonts w:ascii="Garamond" w:hAnsi="Garamond" w:cs="Arial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912B9F" w:rsidRPr="00DB1115" w:rsidRDefault="005A6408" w:rsidP="00224A63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</w:rPr>
      </w:pPr>
      <w:r w:rsidRPr="00DB1115">
        <w:rPr>
          <w:rFonts w:ascii="Garamond" w:hAnsi="Garamond" w:cs="Arial"/>
        </w:rPr>
        <w:t>Rodzicom lub opiekunom prawnym kandydata przysługuje prawo wniesienia skargi do Prezesa Urzędu Ochrony Danych Osobowych (ul. Stawki 2, 00-193 Warszawa), jeżeli uznają, że przetwarzanie danych osobowych narusza przepisy RODO</w:t>
      </w:r>
      <w:r w:rsidR="00224A63" w:rsidRPr="00DB1115">
        <w:rPr>
          <w:rFonts w:ascii="Garamond" w:hAnsi="Garamond" w:cs="Arial"/>
        </w:rPr>
        <w:t>, z tym że prawo wniesienia skargi dotyczy wyłącznie zgodności z prawem przetwarzania danych osobowych, nie dotyczy zaś przebiegu procesu rekrutacji, dla którego ścieżkę odwoławczą przewidują przepisy Prawa oświatowego;</w:t>
      </w:r>
    </w:p>
    <w:p w:rsidR="00912B9F" w:rsidRPr="00AB28F0" w:rsidRDefault="00912B9F" w:rsidP="00AB28F0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</w:rPr>
      </w:pPr>
      <w:r w:rsidRPr="00DB1115">
        <w:rPr>
          <w:rFonts w:ascii="Garamond" w:hAnsi="Garamond"/>
        </w:rPr>
        <w:t xml:space="preserve">Państwa dane oraz dane Państwa dzieci </w:t>
      </w:r>
      <w:r w:rsidRPr="00DB1115">
        <w:rPr>
          <w:rFonts w:ascii="Garamond" w:hAnsi="Garamond" w:cs="Arial"/>
        </w:rPr>
        <w:t>będą przetwarzane i przechowywane przez administratora danych osobowych z zachowaniem wszelkich norm bezpieczeństwa przewidzianych dla ochrony danych osobowych;</w:t>
      </w:r>
    </w:p>
    <w:p w:rsidR="005A6408" w:rsidRPr="00DB1115" w:rsidRDefault="005A6408" w:rsidP="00224A63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</w:rPr>
      </w:pPr>
      <w:r w:rsidRPr="00DB1115">
        <w:rPr>
          <w:rFonts w:ascii="Garamond" w:hAnsi="Garamond" w:cs="Arial"/>
        </w:rPr>
        <w:t>Podanie danych osobowych zawartych we wniosku o przyjęcie do szkoły jest obowiązkowe w zakresie określonym przepisami ustawy – Prawo oświatowe i jest niezbędne do udziału w postępowaniu rekrutacyjnym. Niepodanie danych wymaganych przepisami prawa skutkować będzie brakiem możliwości udziału w rekrutacji. Podanie danych potwierdzających spełnianie dodatkowych kryteriów rekrutacyjnych (</w:t>
      </w:r>
      <w:r w:rsidR="00AB28F0">
        <w:rPr>
          <w:rFonts w:ascii="Garamond" w:hAnsi="Garamond" w:cs="Arial"/>
        </w:rPr>
        <w:t>jeśli występują</w:t>
      </w:r>
      <w:bookmarkStart w:id="0" w:name="_GoBack"/>
      <w:bookmarkEnd w:id="0"/>
      <w:r w:rsidRPr="00DB1115">
        <w:rPr>
          <w:rFonts w:ascii="Garamond" w:hAnsi="Garamond" w:cs="Arial"/>
        </w:rPr>
        <w:t>) jest dobrowolne, jednak ich nieprzedłożenie skutkować będzie nieuwzględnieniem danego kryterium przy przyznawaniu punktów.</w:t>
      </w:r>
    </w:p>
    <w:p w:rsidR="00912B9F" w:rsidRPr="00DB1115" w:rsidRDefault="00912B9F" w:rsidP="00224A63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</w:rPr>
      </w:pPr>
      <w:r w:rsidRPr="00DB1115">
        <w:rPr>
          <w:rFonts w:ascii="Garamond" w:hAnsi="Garamond" w:cs="Arial"/>
        </w:rPr>
        <w:t>Państwa dane osobowe nie podlegają zautomatyzowaniu przy podejmowaniu decyzji, w tym profilowaniu.</w:t>
      </w:r>
    </w:p>
    <w:p w:rsidR="00AB28F0" w:rsidRDefault="00AB28F0" w:rsidP="00224A63">
      <w:pPr>
        <w:spacing w:after="120"/>
        <w:jc w:val="both"/>
        <w:rPr>
          <w:rFonts w:ascii="Garamond" w:hAnsi="Garamond" w:cs="Arial"/>
        </w:rPr>
      </w:pPr>
    </w:p>
    <w:p w:rsidR="00912B9F" w:rsidRPr="00DB1115" w:rsidRDefault="00912B9F" w:rsidP="00224A63">
      <w:pPr>
        <w:spacing w:after="120"/>
        <w:jc w:val="both"/>
        <w:rPr>
          <w:rFonts w:ascii="Garamond" w:hAnsi="Garamond" w:cs="Arial"/>
        </w:rPr>
      </w:pPr>
      <w:r w:rsidRPr="00DB1115">
        <w:rPr>
          <w:rFonts w:ascii="Garamond" w:hAnsi="Garamond" w:cs="Arial"/>
        </w:rPr>
        <w:t>Zapoznałem(</w:t>
      </w:r>
      <w:proofErr w:type="spellStart"/>
      <w:r w:rsidRPr="00DB1115">
        <w:rPr>
          <w:rFonts w:ascii="Garamond" w:hAnsi="Garamond" w:cs="Arial"/>
        </w:rPr>
        <w:t>am</w:t>
      </w:r>
      <w:proofErr w:type="spellEnd"/>
      <w:r w:rsidRPr="00DB1115">
        <w:rPr>
          <w:rFonts w:ascii="Garamond" w:hAnsi="Garamond" w:cs="Arial"/>
        </w:rPr>
        <w:t>) się:</w:t>
      </w:r>
    </w:p>
    <w:p w:rsidR="00912B9F" w:rsidRPr="00DB1115" w:rsidRDefault="00912B9F" w:rsidP="00224A63">
      <w:pPr>
        <w:spacing w:after="0"/>
        <w:jc w:val="both"/>
        <w:rPr>
          <w:rFonts w:cs="Arial"/>
        </w:rPr>
      </w:pPr>
      <w:r w:rsidRPr="00DB1115">
        <w:rPr>
          <w:rFonts w:cs="Arial"/>
        </w:rPr>
        <w:t xml:space="preserve">  </w:t>
      </w:r>
    </w:p>
    <w:p w:rsidR="00912B9F" w:rsidRPr="00DB1115" w:rsidRDefault="00912B9F" w:rsidP="00224A63">
      <w:pPr>
        <w:spacing w:after="0"/>
        <w:jc w:val="both"/>
        <w:rPr>
          <w:rFonts w:cs="Arial"/>
        </w:rPr>
      </w:pPr>
      <w:r w:rsidRPr="00DB1115">
        <w:rPr>
          <w:rFonts w:cs="Arial"/>
        </w:rPr>
        <w:t>…………………………………………………………………..……</w:t>
      </w:r>
    </w:p>
    <w:p w:rsidR="005935AC" w:rsidRPr="00DB1115" w:rsidRDefault="00912B9F" w:rsidP="00224A63">
      <w:pPr>
        <w:spacing w:after="0"/>
        <w:jc w:val="both"/>
        <w:rPr>
          <w:rFonts w:cs="Arial"/>
        </w:rPr>
      </w:pPr>
      <w:r w:rsidRPr="00DB1115">
        <w:rPr>
          <w:rFonts w:cs="Arial"/>
        </w:rPr>
        <w:t xml:space="preserve">     data, imię i nazwisko</w:t>
      </w:r>
    </w:p>
    <w:sectPr w:rsidR="005935AC" w:rsidRPr="00DB1115" w:rsidSect="00224A63">
      <w:pgSz w:w="11906" w:h="16838"/>
      <w:pgMar w:top="284" w:right="849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CC"/>
    <w:rsid w:val="00224A63"/>
    <w:rsid w:val="002F08AC"/>
    <w:rsid w:val="0032687A"/>
    <w:rsid w:val="005935AC"/>
    <w:rsid w:val="005A6408"/>
    <w:rsid w:val="005C7C01"/>
    <w:rsid w:val="0081709C"/>
    <w:rsid w:val="0090789C"/>
    <w:rsid w:val="00912B9F"/>
    <w:rsid w:val="00943BBD"/>
    <w:rsid w:val="009B24F5"/>
    <w:rsid w:val="009B4689"/>
    <w:rsid w:val="00A355CC"/>
    <w:rsid w:val="00AB28F0"/>
    <w:rsid w:val="00DB1115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F88"/>
  <w15:chartTrackingRefBased/>
  <w15:docId w15:val="{BCABC2F5-E598-4295-B2C8-29707FA9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B9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2687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912B9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12B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Damian</cp:lastModifiedBy>
  <cp:revision>6</cp:revision>
  <cp:lastPrinted>2026-02-25T08:22:00Z</cp:lastPrinted>
  <dcterms:created xsi:type="dcterms:W3CDTF">2026-03-05T07:02:00Z</dcterms:created>
  <dcterms:modified xsi:type="dcterms:W3CDTF">2026-03-05T07:48:00Z</dcterms:modified>
</cp:coreProperties>
</file>